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4B729" w14:textId="6CAA4F1D" w:rsidR="00F43448" w:rsidRPr="00F43448" w:rsidRDefault="00F43448" w:rsidP="000505EF">
      <w:pPr>
        <w:snapToGrid w:val="0"/>
        <w:rPr>
          <w:rFonts w:ascii="Calibri" w:hAnsi="Calibri" w:cs="Calibri"/>
          <w:b/>
          <w:bCs/>
          <w:color w:val="FF0000"/>
          <w:szCs w:val="24"/>
        </w:rPr>
      </w:pPr>
      <w:bookmarkStart w:id="0" w:name="_Hlk58652814"/>
      <w:r w:rsidRPr="00F43448">
        <w:rPr>
          <w:rFonts w:ascii="Calibri" w:eastAsia="Calibri" w:hAnsi="Calibri" w:cs="Calibri"/>
          <w:b/>
          <w:bCs/>
          <w:color w:val="FF0000"/>
          <w:szCs w:val="24"/>
        </w:rPr>
        <w:t>D</w:t>
      </w:r>
      <w:r w:rsidRPr="00F43448">
        <w:rPr>
          <w:rFonts w:ascii="Calibri" w:hAnsi="Calibri" w:cs="Calibri"/>
          <w:b/>
          <w:bCs/>
          <w:color w:val="FF0000"/>
          <w:szCs w:val="24"/>
        </w:rPr>
        <w:t>omenica</w:t>
      </w:r>
      <w:r w:rsidRPr="00F43448">
        <w:rPr>
          <w:rFonts w:ascii="Verdana" w:hAnsi="Verdana" w:cs="Verdana"/>
          <w:b/>
          <w:color w:val="FF0000"/>
          <w:spacing w:val="-6"/>
          <w:szCs w:val="24"/>
        </w:rPr>
        <w:t xml:space="preserve"> </w:t>
      </w:r>
      <w:r>
        <w:rPr>
          <w:rFonts w:ascii="Verdana" w:hAnsi="Verdana" w:cs="Verdana"/>
          <w:b/>
          <w:color w:val="FF0000"/>
          <w:spacing w:val="-6"/>
          <w:szCs w:val="24"/>
        </w:rPr>
        <w:t>13 dicembre 2020</w:t>
      </w:r>
    </w:p>
    <w:p w14:paraId="3E337BE8" w14:textId="77777777" w:rsidR="00F43448" w:rsidRPr="00F43448" w:rsidRDefault="00F43448" w:rsidP="000505EF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F43448">
        <w:rPr>
          <w:rFonts w:ascii="Verdana" w:hAnsi="Verdana" w:cs="Verdana"/>
          <w:b/>
          <w:color w:val="FF0000"/>
          <w:spacing w:val="-6"/>
        </w:rPr>
        <w:t>3</w:t>
      </w:r>
      <w:r w:rsidRPr="00F43448">
        <w:rPr>
          <w:rFonts w:ascii="Verdana" w:hAnsi="Verdana" w:cs="Verdana"/>
          <w:b/>
          <w:color w:val="FF0000"/>
          <w:spacing w:val="-6"/>
          <w:vertAlign w:val="superscript"/>
        </w:rPr>
        <w:t>a</w:t>
      </w:r>
      <w:r w:rsidRPr="00F43448">
        <w:rPr>
          <w:rFonts w:ascii="Verdana" w:hAnsi="Verdana" w:cs="Verdana"/>
          <w:b/>
          <w:color w:val="FF0000"/>
          <w:spacing w:val="-6"/>
        </w:rPr>
        <w:t xml:space="preserve"> Domenica di Avvento</w:t>
      </w:r>
    </w:p>
    <w:p w14:paraId="49E29227" w14:textId="7E0D9764" w:rsidR="00F43448" w:rsidRPr="00F43448" w:rsidRDefault="00F43448" w:rsidP="000505EF">
      <w:pPr>
        <w:pStyle w:val="NormaleWeb"/>
        <w:spacing w:before="0" w:after="0"/>
        <w:rPr>
          <w:i/>
          <w:iCs/>
        </w:rPr>
      </w:pPr>
      <w:r w:rsidRPr="00F43448">
        <w:rPr>
          <w:i/>
          <w:iCs/>
        </w:rPr>
        <w:t>Is 61,1-2.10-11; Lc 1; 1Ts 5,16-24; Gv 1,6-8.19-28</w:t>
      </w:r>
    </w:p>
    <w:p w14:paraId="6DC74C56" w14:textId="6A75E517" w:rsidR="00F43448" w:rsidRPr="00F43448" w:rsidRDefault="00F43448" w:rsidP="000505EF">
      <w:pPr>
        <w:pStyle w:val="NormaleWeb"/>
        <w:spacing w:before="0" w:after="0"/>
        <w:rPr>
          <w:i/>
          <w:iCs/>
        </w:rPr>
      </w:pPr>
      <w:r w:rsidRPr="00F43448">
        <w:rPr>
          <w:i/>
          <w:iCs/>
        </w:rPr>
        <w:t>In mezzo a voi sta uno che voi non conoscete.</w:t>
      </w:r>
      <w:r w:rsidRPr="00F43448">
        <w:t xml:space="preserve"> </w:t>
      </w:r>
    </w:p>
    <w:p w14:paraId="03E19275" w14:textId="44693539" w:rsidR="00005FB9" w:rsidRPr="00F43448" w:rsidRDefault="00005FB9" w:rsidP="00005FB9">
      <w:pPr>
        <w:spacing w:line="360" w:lineRule="auto"/>
        <w:rPr>
          <w:rFonts w:asciiTheme="majorHAnsi" w:hAnsiTheme="majorHAnsi" w:cstheme="majorHAnsi"/>
          <w:szCs w:val="24"/>
        </w:rPr>
      </w:pPr>
    </w:p>
    <w:p w14:paraId="7FBC4A66" w14:textId="77777777" w:rsidR="00005FB9" w:rsidRPr="00F43448" w:rsidRDefault="00005FB9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Sono rimasto molto colpito dalla </w:t>
      </w:r>
      <w:r w:rsidRPr="00F43448">
        <w:rPr>
          <w:rFonts w:asciiTheme="majorHAnsi" w:hAnsiTheme="majorHAnsi" w:cstheme="majorHAnsi"/>
          <w:b/>
          <w:bCs/>
          <w:szCs w:val="24"/>
        </w:rPr>
        <w:t>seconda lettura</w:t>
      </w:r>
      <w:r w:rsidRPr="00F43448">
        <w:rPr>
          <w:rFonts w:asciiTheme="majorHAnsi" w:hAnsiTheme="majorHAnsi" w:cstheme="majorHAnsi"/>
          <w:szCs w:val="24"/>
        </w:rPr>
        <w:t xml:space="preserve">, che inizia con delle </w:t>
      </w:r>
      <w:r w:rsidRPr="00F43448">
        <w:rPr>
          <w:rFonts w:asciiTheme="majorHAnsi" w:hAnsiTheme="majorHAnsi" w:cstheme="majorHAnsi"/>
          <w:b/>
          <w:bCs/>
          <w:szCs w:val="24"/>
        </w:rPr>
        <w:t>grandi richieste</w:t>
      </w:r>
      <w:r w:rsidRPr="00F43448">
        <w:rPr>
          <w:rFonts w:asciiTheme="majorHAnsi" w:hAnsiTheme="majorHAnsi" w:cstheme="majorHAnsi"/>
          <w:szCs w:val="24"/>
        </w:rPr>
        <w:t>.</w:t>
      </w:r>
    </w:p>
    <w:p w14:paraId="2CE0E422" w14:textId="77777777" w:rsidR="00F43448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1. </w:t>
      </w:r>
      <w:r w:rsidR="00005FB9" w:rsidRPr="00F43448">
        <w:rPr>
          <w:rFonts w:asciiTheme="majorHAnsi" w:hAnsiTheme="majorHAnsi" w:cstheme="majorHAnsi"/>
          <w:szCs w:val="24"/>
        </w:rPr>
        <w:t>San Paolo, scrivendo ai Tessalonicesi, chiede delle cose grandi</w:t>
      </w:r>
      <w:r w:rsidR="00F43448">
        <w:rPr>
          <w:rFonts w:asciiTheme="majorHAnsi" w:hAnsiTheme="majorHAnsi" w:cstheme="majorHAnsi"/>
          <w:szCs w:val="24"/>
        </w:rPr>
        <w:t xml:space="preserve">. </w:t>
      </w:r>
    </w:p>
    <w:p w14:paraId="757F1839" w14:textId="6FF88A5C" w:rsidR="00005FB9" w:rsidRPr="00F43448" w:rsidRDefault="00F43448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</w:t>
      </w:r>
      <w:r w:rsidR="00005FB9" w:rsidRPr="00F43448">
        <w:rPr>
          <w:rFonts w:asciiTheme="majorHAnsi" w:hAnsiTheme="majorHAnsi" w:cstheme="majorHAnsi"/>
          <w:szCs w:val="24"/>
        </w:rPr>
        <w:t xml:space="preserve">ono soprattutto quegli avverbi che rendono difficili le cose: «Siate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sempre</w:t>
      </w:r>
      <w:r w:rsidR="00005FB9" w:rsidRPr="00F43448">
        <w:rPr>
          <w:rFonts w:asciiTheme="majorHAnsi" w:hAnsiTheme="majorHAnsi" w:cstheme="majorHAnsi"/>
          <w:szCs w:val="24"/>
        </w:rPr>
        <w:t xml:space="preserve"> lieti, pregate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ininterrottamente</w:t>
      </w:r>
      <w:r w:rsidR="00005FB9" w:rsidRPr="00F43448">
        <w:rPr>
          <w:rFonts w:asciiTheme="majorHAnsi" w:hAnsiTheme="majorHAnsi" w:cstheme="majorHAnsi"/>
          <w:szCs w:val="24"/>
        </w:rPr>
        <w:t xml:space="preserve">, in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ogni</w:t>
      </w:r>
      <w:r w:rsidR="00005FB9" w:rsidRPr="00F43448">
        <w:rPr>
          <w:rFonts w:asciiTheme="majorHAnsi" w:hAnsiTheme="majorHAnsi" w:cstheme="majorHAnsi"/>
          <w:szCs w:val="24"/>
        </w:rPr>
        <w:t xml:space="preserve"> cosa rendete grazie, vagliate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ogni</w:t>
      </w:r>
      <w:r w:rsidR="00005FB9" w:rsidRPr="00F43448">
        <w:rPr>
          <w:rFonts w:asciiTheme="majorHAnsi" w:hAnsiTheme="majorHAnsi" w:cstheme="majorHAnsi"/>
          <w:szCs w:val="24"/>
        </w:rPr>
        <w:t xml:space="preserve"> cosa, astenetevi da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ogni</w:t>
      </w:r>
      <w:r w:rsidR="00005FB9" w:rsidRPr="00F43448">
        <w:rPr>
          <w:rFonts w:asciiTheme="majorHAnsi" w:hAnsiTheme="majorHAnsi" w:cstheme="majorHAnsi"/>
          <w:szCs w:val="24"/>
        </w:rPr>
        <w:t xml:space="preserve"> specie di male».</w:t>
      </w:r>
    </w:p>
    <w:p w14:paraId="7944304D" w14:textId="77777777" w:rsidR="00F43448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2. </w:t>
      </w:r>
      <w:r w:rsidR="00005FB9" w:rsidRPr="00F43448">
        <w:rPr>
          <w:rFonts w:asciiTheme="majorHAnsi" w:hAnsiTheme="majorHAnsi" w:cstheme="majorHAnsi"/>
          <w:szCs w:val="24"/>
        </w:rPr>
        <w:t xml:space="preserve">A uno possono cascare le braccia, perché un po’ sì, ma così,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in modo continuo e forte sembra impossibile</w:t>
      </w:r>
      <w:r w:rsidR="00005FB9" w:rsidRPr="00F43448">
        <w:rPr>
          <w:rFonts w:asciiTheme="majorHAnsi" w:hAnsiTheme="majorHAnsi" w:cstheme="majorHAnsi"/>
          <w:szCs w:val="24"/>
        </w:rPr>
        <w:t xml:space="preserve">. </w:t>
      </w:r>
    </w:p>
    <w:p w14:paraId="4FE10A14" w14:textId="77777777" w:rsidR="00F43448" w:rsidRDefault="00005FB9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Soprattutto se non siamo </w:t>
      </w:r>
      <w:r w:rsidR="00F43448">
        <w:rPr>
          <w:rFonts w:asciiTheme="majorHAnsi" w:hAnsiTheme="majorHAnsi" w:cstheme="majorHAnsi"/>
          <w:szCs w:val="24"/>
        </w:rPr>
        <w:t>un po’</w:t>
      </w:r>
      <w:r w:rsidRPr="00F43448">
        <w:rPr>
          <w:rFonts w:asciiTheme="majorHAnsi" w:hAnsiTheme="majorHAnsi" w:cstheme="majorHAnsi"/>
          <w:szCs w:val="24"/>
        </w:rPr>
        <w:t xml:space="preserve"> fanfaroni</w:t>
      </w:r>
      <w:r w:rsidR="00F43448">
        <w:rPr>
          <w:rFonts w:asciiTheme="majorHAnsi" w:hAnsiTheme="majorHAnsi" w:cstheme="majorHAnsi"/>
          <w:szCs w:val="24"/>
        </w:rPr>
        <w:t>.</w:t>
      </w:r>
    </w:p>
    <w:p w14:paraId="27D13593" w14:textId="053FE69F" w:rsidR="00005FB9" w:rsidRPr="00F43448" w:rsidRDefault="00F43448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</w:t>
      </w:r>
      <w:r w:rsidR="00005FB9" w:rsidRPr="00F43448">
        <w:rPr>
          <w:rFonts w:asciiTheme="majorHAnsi" w:hAnsiTheme="majorHAnsi" w:cstheme="majorHAnsi"/>
          <w:szCs w:val="24"/>
        </w:rPr>
        <w:t xml:space="preserve">e </w:t>
      </w:r>
      <w:r>
        <w:rPr>
          <w:rFonts w:asciiTheme="majorHAnsi" w:hAnsiTheme="majorHAnsi" w:cstheme="majorHAnsi"/>
          <w:szCs w:val="24"/>
        </w:rPr>
        <w:t xml:space="preserve">invece </w:t>
      </w:r>
      <w:r w:rsidR="00005FB9" w:rsidRPr="00F43448">
        <w:rPr>
          <w:rFonts w:asciiTheme="majorHAnsi" w:hAnsiTheme="majorHAnsi" w:cstheme="majorHAnsi"/>
          <w:szCs w:val="24"/>
        </w:rPr>
        <w:t xml:space="preserve">un po’ assomigliamo a Giovanni Battista e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siamo coscienti dei nostri limiti</w:t>
      </w:r>
      <w:r>
        <w:rPr>
          <w:rFonts w:asciiTheme="majorHAnsi" w:hAnsiTheme="majorHAnsi" w:cstheme="majorHAnsi"/>
          <w:b/>
          <w:bCs/>
          <w:szCs w:val="24"/>
        </w:rPr>
        <w:t xml:space="preserve"> </w:t>
      </w:r>
      <w:r>
        <w:rPr>
          <w:rFonts w:asciiTheme="majorHAnsi" w:hAnsiTheme="majorHAnsi" w:cstheme="majorHAnsi"/>
          <w:szCs w:val="24"/>
        </w:rPr>
        <w:t>allora ci sembra meno difficile. Dice Giovanni, cosciente di sé</w:t>
      </w:r>
      <w:r w:rsidR="00005FB9" w:rsidRPr="00F43448">
        <w:rPr>
          <w:rFonts w:asciiTheme="majorHAnsi" w:hAnsiTheme="majorHAnsi" w:cstheme="majorHAnsi"/>
          <w:szCs w:val="24"/>
        </w:rPr>
        <w:t xml:space="preserve">: «Io non sono il Cristo, io non sono neanche Elia,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sono solo una voce</w:t>
      </w:r>
      <w:r w:rsidR="00005FB9" w:rsidRPr="00F43448">
        <w:rPr>
          <w:rFonts w:asciiTheme="majorHAnsi" w:hAnsiTheme="majorHAnsi" w:cstheme="majorHAnsi"/>
          <w:szCs w:val="24"/>
        </w:rPr>
        <w:t xml:space="preserve">, a volte un po’ flebile,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che parla di Dio</w:t>
      </w:r>
      <w:r w:rsidR="00005FB9" w:rsidRPr="00F43448">
        <w:rPr>
          <w:rFonts w:asciiTheme="majorHAnsi" w:hAnsiTheme="majorHAnsi" w:cstheme="majorHAnsi"/>
          <w:szCs w:val="24"/>
        </w:rPr>
        <w:t>, ma certamente non ho il valore, lo spessore di questi grandi uomini di Dio». E se lo diceva Giovanni, io ancor di più devo dirlo!</w:t>
      </w:r>
    </w:p>
    <w:p w14:paraId="6E63182B" w14:textId="49B073E0" w:rsidR="00272A34" w:rsidRPr="00F43448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3. </w:t>
      </w:r>
      <w:r w:rsidR="00005FB9" w:rsidRPr="00F43448">
        <w:rPr>
          <w:rFonts w:asciiTheme="majorHAnsi" w:hAnsiTheme="majorHAnsi" w:cstheme="majorHAnsi"/>
          <w:szCs w:val="24"/>
        </w:rPr>
        <w:t xml:space="preserve">Ma la cosa che mi ha sorpreso </w:t>
      </w:r>
      <w:r w:rsidR="00F43448">
        <w:rPr>
          <w:rFonts w:asciiTheme="majorHAnsi" w:hAnsiTheme="majorHAnsi" w:cstheme="majorHAnsi"/>
          <w:szCs w:val="24"/>
        </w:rPr>
        <w:t xml:space="preserve">di più </w:t>
      </w:r>
      <w:r w:rsidR="00005FB9" w:rsidRPr="00F43448">
        <w:rPr>
          <w:rFonts w:asciiTheme="majorHAnsi" w:hAnsiTheme="majorHAnsi" w:cstheme="majorHAnsi"/>
          <w:szCs w:val="24"/>
        </w:rPr>
        <w:t xml:space="preserve">sono le ultime parole: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«</w:t>
      </w:r>
      <w:r w:rsidR="00F43448" w:rsidRPr="00F43448">
        <w:rPr>
          <w:rFonts w:asciiTheme="majorHAnsi" w:hAnsiTheme="majorHAnsi" w:cstheme="majorHAnsi"/>
          <w:b/>
          <w:bCs/>
          <w:i/>
          <w:iCs/>
          <w:szCs w:val="24"/>
        </w:rPr>
        <w:t>EGLI FARÀ TUTTO QUESTO!</w:t>
      </w:r>
      <w:r w:rsidR="00F43448" w:rsidRPr="00F43448">
        <w:rPr>
          <w:rFonts w:asciiTheme="majorHAnsi" w:hAnsiTheme="majorHAnsi" w:cstheme="majorHAnsi"/>
          <w:b/>
          <w:bCs/>
          <w:szCs w:val="24"/>
        </w:rPr>
        <w:t>».</w:t>
      </w:r>
      <w:r w:rsidR="00F43448" w:rsidRPr="00F43448">
        <w:rPr>
          <w:rFonts w:asciiTheme="majorHAnsi" w:hAnsiTheme="majorHAnsi" w:cstheme="majorHAnsi"/>
          <w:szCs w:val="24"/>
        </w:rPr>
        <w:t xml:space="preserve"> </w:t>
      </w:r>
    </w:p>
    <w:p w14:paraId="4C8756AD" w14:textId="77777777" w:rsidR="00F43448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-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 xml:space="preserve">Sembra che mi sia chiesto di cambiare il mondo, ma </w:t>
      </w:r>
      <w:r w:rsidR="00005FB9" w:rsidRPr="00F43448">
        <w:rPr>
          <w:rFonts w:asciiTheme="majorHAnsi" w:hAnsiTheme="majorHAnsi" w:cstheme="majorHAnsi"/>
          <w:b/>
          <w:bCs/>
          <w:i/>
          <w:iCs/>
          <w:szCs w:val="24"/>
        </w:rPr>
        <w:t>egli farà tutto questo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.</w:t>
      </w:r>
      <w:r w:rsidR="00005FB9" w:rsidRPr="00F43448">
        <w:rPr>
          <w:rFonts w:asciiTheme="majorHAnsi" w:hAnsiTheme="majorHAnsi" w:cstheme="majorHAnsi"/>
          <w:szCs w:val="24"/>
        </w:rPr>
        <w:t xml:space="preserve"> </w:t>
      </w:r>
    </w:p>
    <w:p w14:paraId="41A780A0" w14:textId="77777777" w:rsidR="002A6FE6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>I</w:t>
      </w:r>
      <w:r w:rsidR="00005FB9" w:rsidRPr="00F43448">
        <w:rPr>
          <w:rFonts w:asciiTheme="majorHAnsi" w:hAnsiTheme="majorHAnsi" w:cstheme="majorHAnsi"/>
          <w:szCs w:val="24"/>
        </w:rPr>
        <w:t xml:space="preserve">n questa conclusione c’è la soluzione a qualunque nostro problema. </w:t>
      </w:r>
    </w:p>
    <w:p w14:paraId="0E254D10" w14:textId="7D6C5FE3" w:rsidR="00F43448" w:rsidRDefault="00005FB9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Paolo direbbe: </w:t>
      </w:r>
      <w:r w:rsidRPr="00F43448">
        <w:rPr>
          <w:rFonts w:asciiTheme="majorHAnsi" w:hAnsiTheme="majorHAnsi" w:cstheme="majorHAnsi"/>
          <w:b/>
          <w:bCs/>
          <w:szCs w:val="24"/>
        </w:rPr>
        <w:t>«Tutto posso in Colui che mi dà forza»</w:t>
      </w:r>
      <w:r w:rsidRPr="00F43448">
        <w:rPr>
          <w:rFonts w:asciiTheme="majorHAnsi" w:hAnsiTheme="majorHAnsi" w:cstheme="majorHAnsi"/>
          <w:szCs w:val="24"/>
        </w:rPr>
        <w:t xml:space="preserve">. </w:t>
      </w:r>
    </w:p>
    <w:p w14:paraId="444A2B1D" w14:textId="4451B8A4" w:rsidR="00272A34" w:rsidRPr="00F43448" w:rsidRDefault="00005FB9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Cioè, se fondo le cose su di me dureranno poco, perché </w:t>
      </w:r>
      <w:r w:rsidRPr="00F43448">
        <w:rPr>
          <w:rFonts w:asciiTheme="majorHAnsi" w:hAnsiTheme="majorHAnsi" w:cstheme="majorHAnsi"/>
          <w:b/>
          <w:bCs/>
          <w:szCs w:val="24"/>
        </w:rPr>
        <w:t>la mia incoerenza e la mia incostanza non mi permetteranno di concludere ciò che ho iniziato.</w:t>
      </w:r>
      <w:r w:rsidRPr="00F43448">
        <w:rPr>
          <w:rFonts w:asciiTheme="majorHAnsi" w:hAnsiTheme="majorHAnsi" w:cstheme="majorHAnsi"/>
          <w:szCs w:val="24"/>
        </w:rPr>
        <w:t xml:space="preserve"> </w:t>
      </w:r>
    </w:p>
    <w:p w14:paraId="20010D6A" w14:textId="74480FF5" w:rsidR="00005FB9" w:rsidRPr="00F43448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- </w:t>
      </w:r>
      <w:r w:rsidR="00005FB9" w:rsidRPr="00F43448">
        <w:rPr>
          <w:rFonts w:asciiTheme="majorHAnsi" w:hAnsiTheme="majorHAnsi" w:cstheme="majorHAnsi"/>
          <w:szCs w:val="24"/>
        </w:rPr>
        <w:t xml:space="preserve">Ma se guardo a Lui,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 xml:space="preserve">se mi fido di Lui </w:t>
      </w:r>
      <w:r w:rsidR="00005FB9" w:rsidRPr="002A6FE6">
        <w:rPr>
          <w:rFonts w:asciiTheme="majorHAnsi" w:hAnsiTheme="majorHAnsi" w:cstheme="majorHAnsi"/>
          <w:b/>
          <w:bCs/>
          <w:i/>
          <w:iCs/>
          <w:szCs w:val="24"/>
        </w:rPr>
        <w:t>egli farà tutto questo</w:t>
      </w:r>
      <w:r w:rsidR="00005FB9" w:rsidRPr="00F43448">
        <w:rPr>
          <w:rFonts w:asciiTheme="majorHAnsi" w:hAnsiTheme="majorHAnsi" w:cstheme="majorHAnsi"/>
          <w:szCs w:val="24"/>
        </w:rPr>
        <w:t xml:space="preserve">: mi darà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una gioia continua</w:t>
      </w:r>
      <w:r w:rsidR="00005FB9" w:rsidRPr="00F43448">
        <w:rPr>
          <w:rFonts w:asciiTheme="majorHAnsi" w:hAnsiTheme="majorHAnsi" w:cstheme="majorHAnsi"/>
          <w:szCs w:val="24"/>
        </w:rPr>
        <w:t xml:space="preserve">; mi aiuterà a fare di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ogni mia azione una preghiera</w:t>
      </w:r>
      <w:r w:rsidR="00005FB9" w:rsidRPr="00F43448">
        <w:rPr>
          <w:rFonts w:asciiTheme="majorHAnsi" w:hAnsiTheme="majorHAnsi" w:cstheme="majorHAnsi"/>
          <w:szCs w:val="24"/>
        </w:rPr>
        <w:t xml:space="preserve">, una lode gradita a Dio, un ringraziamento; mi darà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il coraggio di astenermi dal male</w:t>
      </w:r>
      <w:r w:rsidR="00005FB9" w:rsidRPr="00F43448">
        <w:rPr>
          <w:rFonts w:asciiTheme="majorHAnsi" w:hAnsiTheme="majorHAnsi" w:cstheme="majorHAnsi"/>
          <w:szCs w:val="24"/>
        </w:rPr>
        <w:t xml:space="preserve">; mi renderà così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saggio</w:t>
      </w:r>
      <w:r w:rsidR="00005FB9" w:rsidRPr="00F43448">
        <w:rPr>
          <w:rFonts w:asciiTheme="majorHAnsi" w:hAnsiTheme="majorHAnsi" w:cstheme="majorHAnsi"/>
          <w:szCs w:val="24"/>
        </w:rPr>
        <w:t xml:space="preserve"> da vagliare le varie situazioni, le varie circostanze e tenere solo ciò che è buono.</w:t>
      </w:r>
    </w:p>
    <w:p w14:paraId="636C5A25" w14:textId="5AE6E073" w:rsidR="00005FB9" w:rsidRPr="00F43448" w:rsidRDefault="00272A34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b/>
          <w:bCs/>
          <w:szCs w:val="24"/>
        </w:rPr>
        <w:t xml:space="preserve">4.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La radice della nostra forza è</w:t>
      </w:r>
      <w:r w:rsidR="00005FB9" w:rsidRPr="00F43448">
        <w:rPr>
          <w:rFonts w:asciiTheme="majorHAnsi" w:hAnsiTheme="majorHAnsi" w:cstheme="majorHAnsi"/>
          <w:szCs w:val="24"/>
        </w:rPr>
        <w:t xml:space="preserve">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il Signore Gesù</w:t>
      </w:r>
      <w:r w:rsidR="00005FB9" w:rsidRPr="00F43448">
        <w:rPr>
          <w:rFonts w:asciiTheme="majorHAnsi" w:hAnsiTheme="majorHAnsi" w:cstheme="majorHAnsi"/>
          <w:szCs w:val="24"/>
        </w:rPr>
        <w:t>.</w:t>
      </w:r>
    </w:p>
    <w:p w14:paraId="4ECB37F3" w14:textId="3DB85B47" w:rsidR="00005FB9" w:rsidRDefault="00005FB9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>Giovanni era cosciente di questo, ecco perché è così grande!</w:t>
      </w:r>
    </w:p>
    <w:p w14:paraId="473B3DBC" w14:textId="4AB9EC48" w:rsidR="00F43448" w:rsidRPr="00F43448" w:rsidRDefault="002A6FE6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Gesù</w:t>
      </w:r>
      <w:r w:rsidR="00F43448">
        <w:rPr>
          <w:rFonts w:asciiTheme="majorHAnsi" w:hAnsiTheme="majorHAnsi" w:cstheme="majorHAnsi"/>
          <w:szCs w:val="24"/>
        </w:rPr>
        <w:t xml:space="preserve"> viene per questo! Lui verrà su questo altare per questo.</w:t>
      </w:r>
    </w:p>
    <w:p w14:paraId="652E3E71" w14:textId="2F8CA5E7" w:rsidR="00005FB9" w:rsidRPr="00F43448" w:rsidRDefault="00AB000E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b/>
          <w:bCs/>
          <w:szCs w:val="24"/>
        </w:rPr>
        <w:t xml:space="preserve">5.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A noi cosa è chiesto?</w:t>
      </w:r>
    </w:p>
    <w:p w14:paraId="4B8A810B" w14:textId="77777777" w:rsidR="00F43448" w:rsidRDefault="00AB000E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- </w:t>
      </w:r>
      <w:r w:rsidR="00005FB9" w:rsidRPr="00F43448">
        <w:rPr>
          <w:rFonts w:asciiTheme="majorHAnsi" w:hAnsiTheme="majorHAnsi" w:cstheme="majorHAnsi"/>
          <w:szCs w:val="24"/>
        </w:rPr>
        <w:t xml:space="preserve">È chiesto innanzitutto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di fare un atto di umiltà, nel dire che io non lo conosco</w:t>
      </w:r>
      <w:r w:rsidR="00005FB9" w:rsidRPr="00F43448">
        <w:rPr>
          <w:rFonts w:asciiTheme="majorHAnsi" w:hAnsiTheme="majorHAnsi" w:cstheme="majorHAnsi"/>
          <w:szCs w:val="24"/>
        </w:rPr>
        <w:t xml:space="preserve"> ancora </w:t>
      </w:r>
      <w:r w:rsidR="00F43448">
        <w:rPr>
          <w:rFonts w:asciiTheme="majorHAnsi" w:hAnsiTheme="majorHAnsi" w:cstheme="majorHAnsi"/>
          <w:szCs w:val="24"/>
        </w:rPr>
        <w:t>Gesù.</w:t>
      </w:r>
    </w:p>
    <w:p w14:paraId="3A1E54BC" w14:textId="4DB3F999" w:rsidR="00005FB9" w:rsidRPr="00F43448" w:rsidRDefault="00F43448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S</w:t>
      </w:r>
      <w:r w:rsidR="00005FB9" w:rsidRPr="00F43448">
        <w:rPr>
          <w:rFonts w:asciiTheme="majorHAnsi" w:hAnsiTheme="majorHAnsi" w:cstheme="majorHAnsi"/>
          <w:szCs w:val="24"/>
        </w:rPr>
        <w:t xml:space="preserve">ono talmente fragile che non mi fido </w:t>
      </w:r>
      <w:r>
        <w:rPr>
          <w:rFonts w:asciiTheme="majorHAnsi" w:hAnsiTheme="majorHAnsi" w:cstheme="majorHAnsi"/>
          <w:szCs w:val="24"/>
        </w:rPr>
        <w:t>pienamente</w:t>
      </w:r>
      <w:r w:rsidR="00005FB9" w:rsidRPr="00F43448">
        <w:rPr>
          <w:rFonts w:asciiTheme="majorHAnsi" w:hAnsiTheme="majorHAnsi" w:cstheme="majorHAnsi"/>
          <w:szCs w:val="24"/>
        </w:rPr>
        <w:t xml:space="preserve"> di Lui. </w:t>
      </w:r>
      <w:r>
        <w:rPr>
          <w:rFonts w:asciiTheme="majorHAnsi" w:hAnsiTheme="majorHAnsi" w:cstheme="majorHAnsi"/>
          <w:szCs w:val="24"/>
        </w:rPr>
        <w:t>Io so</w:t>
      </w:r>
      <w:r w:rsidR="00005FB9" w:rsidRPr="00F43448">
        <w:rPr>
          <w:rFonts w:asciiTheme="majorHAnsi" w:hAnsiTheme="majorHAnsi" w:cstheme="majorHAnsi"/>
          <w:szCs w:val="24"/>
        </w:rPr>
        <w:t>no questo.</w:t>
      </w:r>
    </w:p>
    <w:p w14:paraId="3F51F63D" w14:textId="77777777" w:rsidR="00346504" w:rsidRDefault="00AB000E" w:rsidP="00005FB9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- </w:t>
      </w:r>
      <w:r w:rsidR="00005FB9" w:rsidRPr="00F43448">
        <w:rPr>
          <w:rFonts w:asciiTheme="majorHAnsi" w:hAnsiTheme="majorHAnsi" w:cstheme="majorHAnsi"/>
          <w:szCs w:val="24"/>
        </w:rPr>
        <w:t xml:space="preserve">Ma devo dire anche il mio desiderio, </w:t>
      </w:r>
      <w:r w:rsidR="00005FB9" w:rsidRPr="00F43448">
        <w:rPr>
          <w:rFonts w:asciiTheme="majorHAnsi" w:hAnsiTheme="majorHAnsi" w:cstheme="majorHAnsi"/>
          <w:b/>
          <w:bCs/>
          <w:szCs w:val="24"/>
        </w:rPr>
        <w:t>che Lui faccia questo nella mia vita</w:t>
      </w:r>
      <w:r w:rsidR="00005FB9" w:rsidRPr="00F43448">
        <w:rPr>
          <w:rFonts w:asciiTheme="majorHAnsi" w:hAnsiTheme="majorHAnsi" w:cstheme="majorHAnsi"/>
          <w:szCs w:val="24"/>
        </w:rPr>
        <w:t xml:space="preserve">. </w:t>
      </w:r>
    </w:p>
    <w:p w14:paraId="64F799D2" w14:textId="77325AA3" w:rsidR="00942D16" w:rsidRPr="00F43448" w:rsidRDefault="00005FB9" w:rsidP="002A6FE6">
      <w:pPr>
        <w:spacing w:line="360" w:lineRule="auto"/>
        <w:jc w:val="both"/>
        <w:rPr>
          <w:rFonts w:asciiTheme="majorHAnsi" w:hAnsiTheme="majorHAnsi" w:cstheme="majorHAnsi"/>
          <w:szCs w:val="24"/>
        </w:rPr>
      </w:pPr>
      <w:r w:rsidRPr="00F43448">
        <w:rPr>
          <w:rFonts w:asciiTheme="majorHAnsi" w:hAnsiTheme="majorHAnsi" w:cstheme="majorHAnsi"/>
          <w:szCs w:val="24"/>
        </w:rPr>
        <w:t xml:space="preserve">Io </w:t>
      </w:r>
      <w:r w:rsidRPr="00F43448">
        <w:rPr>
          <w:rFonts w:asciiTheme="majorHAnsi" w:hAnsiTheme="majorHAnsi" w:cstheme="majorHAnsi"/>
          <w:b/>
          <w:bCs/>
          <w:szCs w:val="24"/>
        </w:rPr>
        <w:t>sogno che mi renda così</w:t>
      </w:r>
      <w:r w:rsidRPr="00F43448">
        <w:rPr>
          <w:rFonts w:asciiTheme="majorHAnsi" w:hAnsiTheme="majorHAnsi" w:cstheme="majorHAnsi"/>
          <w:szCs w:val="24"/>
        </w:rPr>
        <w:t>.</w:t>
      </w:r>
      <w:r w:rsidR="00346504">
        <w:rPr>
          <w:rFonts w:asciiTheme="majorHAnsi" w:hAnsiTheme="majorHAnsi" w:cstheme="majorHAnsi"/>
          <w:szCs w:val="24"/>
        </w:rPr>
        <w:t xml:space="preserve"> </w:t>
      </w:r>
      <w:r w:rsidRPr="00F43448">
        <w:rPr>
          <w:rFonts w:asciiTheme="majorHAnsi" w:hAnsiTheme="majorHAnsi" w:cstheme="majorHAnsi"/>
          <w:szCs w:val="24"/>
        </w:rPr>
        <w:t xml:space="preserve">In questa domenica di Avvento attendiamo proprio questo regalo: </w:t>
      </w:r>
      <w:r w:rsidRPr="00F43448">
        <w:rPr>
          <w:rFonts w:asciiTheme="majorHAnsi" w:hAnsiTheme="majorHAnsi" w:cstheme="majorHAnsi"/>
          <w:b/>
          <w:bCs/>
          <w:szCs w:val="24"/>
        </w:rPr>
        <w:t xml:space="preserve">la consapevolezza che con il Signore </w:t>
      </w:r>
      <w:r w:rsidR="00AB000E" w:rsidRPr="00F43448">
        <w:rPr>
          <w:rFonts w:asciiTheme="majorHAnsi" w:hAnsiTheme="majorHAnsi" w:cstheme="majorHAnsi"/>
          <w:b/>
          <w:bCs/>
          <w:szCs w:val="24"/>
        </w:rPr>
        <w:t>tutto</w:t>
      </w:r>
      <w:r w:rsidRPr="00F43448">
        <w:rPr>
          <w:rFonts w:asciiTheme="majorHAnsi" w:hAnsiTheme="majorHAnsi" w:cstheme="majorHAnsi"/>
          <w:b/>
          <w:bCs/>
          <w:szCs w:val="24"/>
        </w:rPr>
        <w:t xml:space="preserve"> diventa possibile</w:t>
      </w:r>
      <w:r w:rsidRPr="00F43448">
        <w:rPr>
          <w:rFonts w:asciiTheme="majorHAnsi" w:hAnsiTheme="majorHAnsi" w:cstheme="majorHAnsi"/>
          <w:szCs w:val="24"/>
        </w:rPr>
        <w:t xml:space="preserve">. </w:t>
      </w:r>
      <w:bookmarkEnd w:id="0"/>
    </w:p>
    <w:sectPr w:rsidR="00942D16" w:rsidRPr="00F43448" w:rsidSect="00F43448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FB9"/>
    <w:rsid w:val="00005FB9"/>
    <w:rsid w:val="00272A34"/>
    <w:rsid w:val="002A6FE6"/>
    <w:rsid w:val="00346504"/>
    <w:rsid w:val="00942D16"/>
    <w:rsid w:val="00AB000E"/>
    <w:rsid w:val="00F43448"/>
    <w:rsid w:val="00FD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4F223"/>
  <w15:chartTrackingRefBased/>
  <w15:docId w15:val="{0C10F541-3AA5-4F50-A891-0B395394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05FB9"/>
    <w:pPr>
      <w:jc w:val="left"/>
    </w:pPr>
    <w:rPr>
      <w:rFonts w:cstheme="minorBidi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43448"/>
    <w:pPr>
      <w:spacing w:before="100" w:after="100"/>
    </w:pPr>
    <w:rPr>
      <w:rFonts w:eastAsia="Times New Roman" w:cs="Times New Roma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2020-12-12T06:55:00Z</dcterms:created>
  <dcterms:modified xsi:type="dcterms:W3CDTF">2020-12-13T07:12:00Z</dcterms:modified>
</cp:coreProperties>
</file>